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A5" w:rsidRPr="00E91FA5" w:rsidRDefault="00E91FA5" w:rsidP="00B81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FA5">
        <w:rPr>
          <w:rFonts w:ascii="Times New Roman" w:hAnsi="Times New Roman" w:cs="Times New Roman"/>
          <w:b/>
          <w:bCs/>
          <w:sz w:val="28"/>
          <w:szCs w:val="28"/>
        </w:rPr>
        <w:t>ХАНТЫ–МАНСИЙСКИЙ АВТОНОМНЫЙ ОКРУГ</w:t>
      </w:r>
    </w:p>
    <w:p w:rsidR="00E91FA5" w:rsidRPr="00E91FA5" w:rsidRDefault="00E91FA5" w:rsidP="00B81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FA5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E91FA5" w:rsidRPr="00E91FA5" w:rsidRDefault="00E91FA5" w:rsidP="00B81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FA5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E91FA5" w:rsidRPr="00E91FA5" w:rsidRDefault="00E91FA5" w:rsidP="00B81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FA5" w:rsidRPr="00E91FA5" w:rsidRDefault="00E91FA5" w:rsidP="00B81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FA5">
        <w:rPr>
          <w:rFonts w:ascii="Times New Roman" w:hAnsi="Times New Roman" w:cs="Times New Roman"/>
          <w:b/>
          <w:bCs/>
          <w:sz w:val="28"/>
          <w:szCs w:val="28"/>
        </w:rPr>
        <w:t>Д У М А</w:t>
      </w:r>
    </w:p>
    <w:p w:rsidR="00E91FA5" w:rsidRPr="00E91FA5" w:rsidRDefault="00E91FA5" w:rsidP="00B81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1FA5" w:rsidRPr="00E91FA5" w:rsidRDefault="00E91FA5" w:rsidP="00B81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91FA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91FA5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E91FA5" w:rsidRPr="00E91FA5" w:rsidRDefault="00E91FA5" w:rsidP="00B8188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1FA5" w:rsidRPr="00E91FA5" w:rsidRDefault="00B81883" w:rsidP="00B8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20.12.</w:t>
      </w:r>
      <w:r w:rsidR="00E91FA5" w:rsidRPr="00E91FA5">
        <w:rPr>
          <w:rFonts w:ascii="Times New Roman" w:hAnsi="Times New Roman" w:cs="Times New Roman"/>
          <w:bCs/>
          <w:sz w:val="28"/>
          <w:szCs w:val="28"/>
        </w:rPr>
        <w:t xml:space="preserve">2013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E91FA5" w:rsidRPr="00E91FA5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09B">
        <w:rPr>
          <w:rFonts w:ascii="Times New Roman" w:hAnsi="Times New Roman" w:cs="Times New Roman"/>
          <w:bCs/>
          <w:sz w:val="28"/>
          <w:szCs w:val="28"/>
        </w:rPr>
        <w:t>307</w:t>
      </w:r>
    </w:p>
    <w:p w:rsidR="00E91FA5" w:rsidRPr="00E91FA5" w:rsidRDefault="00E91FA5" w:rsidP="00B81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A5" w:rsidRPr="00E91FA5" w:rsidRDefault="00E91FA5" w:rsidP="00B81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>О ходе реализации долгосрочной</w:t>
      </w:r>
    </w:p>
    <w:p w:rsidR="00E91FA5" w:rsidRPr="00E91FA5" w:rsidRDefault="00E91FA5" w:rsidP="00B81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</w:t>
      </w:r>
    </w:p>
    <w:p w:rsidR="00E91FA5" w:rsidRPr="00E91FA5" w:rsidRDefault="00E91FA5" w:rsidP="00B81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proofErr w:type="gramStart"/>
      <w:r w:rsidRPr="00E91FA5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E91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A5" w:rsidRPr="00E91FA5" w:rsidRDefault="00E91FA5" w:rsidP="00B81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 xml:space="preserve">строительства на территории </w:t>
      </w:r>
    </w:p>
    <w:p w:rsidR="00E91FA5" w:rsidRPr="00E91FA5" w:rsidRDefault="00E91FA5" w:rsidP="00B81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E91FA5" w:rsidRPr="00E91FA5" w:rsidRDefault="00E91FA5" w:rsidP="00B81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>на 2011 – 2013 годы»</w:t>
      </w:r>
    </w:p>
    <w:p w:rsidR="00E91FA5" w:rsidRPr="00E91FA5" w:rsidRDefault="00E91FA5" w:rsidP="00B8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E91FA5" w:rsidRDefault="00E91FA5" w:rsidP="00B8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>Заслушав информацию о ходе реализации долгосрочной муниципальной целевой программы «Комплексное развитие жилищного строительства на территории Ханты-Мансийского района на 2011 – 2013 годы»</w:t>
      </w:r>
      <w:r w:rsidR="00B81883">
        <w:rPr>
          <w:rFonts w:ascii="Times New Roman" w:hAnsi="Times New Roman" w:cs="Times New Roman"/>
          <w:sz w:val="28"/>
          <w:szCs w:val="28"/>
        </w:rPr>
        <w:t>,</w:t>
      </w:r>
    </w:p>
    <w:p w:rsidR="00E91FA5" w:rsidRPr="00E91FA5" w:rsidRDefault="00E91FA5" w:rsidP="00B818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E91FA5" w:rsidRDefault="00E91FA5" w:rsidP="00B818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E91FA5" w:rsidRDefault="00E91FA5" w:rsidP="00B818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E91FA5" w:rsidRDefault="00E91FA5" w:rsidP="00B818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A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E91FA5" w:rsidRDefault="00E91FA5" w:rsidP="00B818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Default="00E91FA5" w:rsidP="00B8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>1. Информацию о ходе реализации долгосрочной муниципальной целевой программы «Комплексное развитие жилищного строительства на территории Ханты-Мансийского района на 2011 – 2013 годы» принять к сведению (прилагается).</w:t>
      </w:r>
    </w:p>
    <w:p w:rsidR="00B81883" w:rsidRPr="00E91FA5" w:rsidRDefault="00B81883" w:rsidP="00B8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E91FA5" w:rsidRDefault="00E91FA5" w:rsidP="00B81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B81883">
        <w:rPr>
          <w:rFonts w:ascii="Times New Roman" w:hAnsi="Times New Roman" w:cs="Times New Roman"/>
          <w:sz w:val="28"/>
          <w:szCs w:val="28"/>
        </w:rPr>
        <w:t>с момента его</w:t>
      </w:r>
      <w:r w:rsidRPr="00E91FA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91FA5" w:rsidRPr="00E91FA5" w:rsidRDefault="00E91FA5" w:rsidP="00B81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883" w:rsidRDefault="00E91FA5" w:rsidP="00B8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FA5">
        <w:rPr>
          <w:rFonts w:ascii="Times New Roman" w:hAnsi="Times New Roman" w:cs="Times New Roman"/>
          <w:sz w:val="28"/>
          <w:szCs w:val="28"/>
        </w:rPr>
        <w:tab/>
      </w:r>
    </w:p>
    <w:p w:rsidR="00E91FA5" w:rsidRPr="00B81883" w:rsidRDefault="00E91FA5" w:rsidP="00B8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88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91FA5" w:rsidRPr="00B81883" w:rsidRDefault="00E91FA5" w:rsidP="00B8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88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B81883">
        <w:rPr>
          <w:rFonts w:ascii="Times New Roman" w:hAnsi="Times New Roman" w:cs="Times New Roman"/>
          <w:sz w:val="28"/>
          <w:szCs w:val="28"/>
        </w:rPr>
        <w:tab/>
      </w:r>
      <w:r w:rsidRPr="00B81883">
        <w:rPr>
          <w:rFonts w:ascii="Times New Roman" w:hAnsi="Times New Roman" w:cs="Times New Roman"/>
          <w:sz w:val="28"/>
          <w:szCs w:val="28"/>
        </w:rPr>
        <w:tab/>
      </w:r>
      <w:r w:rsidRPr="00B81883">
        <w:rPr>
          <w:rFonts w:ascii="Times New Roman" w:hAnsi="Times New Roman" w:cs="Times New Roman"/>
          <w:sz w:val="28"/>
          <w:szCs w:val="28"/>
        </w:rPr>
        <w:tab/>
      </w:r>
      <w:r w:rsidRPr="00B81883">
        <w:rPr>
          <w:rFonts w:ascii="Times New Roman" w:hAnsi="Times New Roman" w:cs="Times New Roman"/>
          <w:sz w:val="28"/>
          <w:szCs w:val="28"/>
        </w:rPr>
        <w:tab/>
      </w:r>
      <w:r w:rsidRPr="00B81883">
        <w:rPr>
          <w:rFonts w:ascii="Times New Roman" w:hAnsi="Times New Roman" w:cs="Times New Roman"/>
          <w:sz w:val="28"/>
          <w:szCs w:val="28"/>
        </w:rPr>
        <w:tab/>
        <w:t xml:space="preserve">                П.Н.</w:t>
      </w:r>
      <w:r w:rsidR="00B81883" w:rsidRPr="00B81883">
        <w:rPr>
          <w:rFonts w:ascii="Times New Roman" w:hAnsi="Times New Roman" w:cs="Times New Roman"/>
          <w:sz w:val="28"/>
          <w:szCs w:val="28"/>
        </w:rPr>
        <w:t xml:space="preserve"> </w:t>
      </w:r>
      <w:r w:rsidRPr="00B81883">
        <w:rPr>
          <w:rFonts w:ascii="Times New Roman" w:hAnsi="Times New Roman" w:cs="Times New Roman"/>
          <w:sz w:val="28"/>
          <w:szCs w:val="28"/>
        </w:rPr>
        <w:t>Захаров</w:t>
      </w:r>
    </w:p>
    <w:p w:rsidR="00E91FA5" w:rsidRPr="00B81883" w:rsidRDefault="00E91FA5" w:rsidP="00B818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1FA5" w:rsidRPr="00B81883" w:rsidRDefault="00EC409B" w:rsidP="00B81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</w:t>
      </w:r>
      <w:r w:rsidR="00B81883" w:rsidRPr="00B81883">
        <w:rPr>
          <w:rFonts w:ascii="Times New Roman" w:hAnsi="Times New Roman" w:cs="Times New Roman"/>
          <w:sz w:val="28"/>
          <w:szCs w:val="28"/>
        </w:rPr>
        <w:t>2013</w:t>
      </w:r>
    </w:p>
    <w:p w:rsidR="00B81883" w:rsidRPr="00B81883" w:rsidRDefault="00B81883" w:rsidP="00B81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81883" w:rsidRPr="00B81883" w:rsidSect="007134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616"/>
        <w:gridCol w:w="4469"/>
        <w:gridCol w:w="1641"/>
        <w:gridCol w:w="1513"/>
        <w:gridCol w:w="1237"/>
        <w:gridCol w:w="1221"/>
        <w:gridCol w:w="4023"/>
      </w:tblGrid>
      <w:tr w:rsidR="00E91FA5" w:rsidRPr="00E91FA5" w:rsidTr="00E91FA5">
        <w:trPr>
          <w:trHeight w:val="300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883" w:rsidRPr="00B81883" w:rsidRDefault="00B81883" w:rsidP="00B81883">
            <w:pPr>
              <w:spacing w:after="0" w:line="240" w:lineRule="auto"/>
              <w:ind w:firstLine="57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8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81883" w:rsidRPr="00B81883" w:rsidRDefault="00B81883" w:rsidP="00B81883">
            <w:pPr>
              <w:spacing w:after="0" w:line="240" w:lineRule="auto"/>
              <w:ind w:firstLine="57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83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Думы</w:t>
            </w:r>
          </w:p>
          <w:p w:rsidR="00B81883" w:rsidRPr="00B81883" w:rsidRDefault="00B81883" w:rsidP="00B81883">
            <w:pPr>
              <w:spacing w:after="0" w:line="240" w:lineRule="auto"/>
              <w:ind w:firstLine="57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83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B81883" w:rsidRPr="00B81883" w:rsidRDefault="00B81883" w:rsidP="00B81883">
            <w:pPr>
              <w:spacing w:after="0" w:line="240" w:lineRule="auto"/>
              <w:ind w:firstLine="576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8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20.12.2013 № </w:t>
            </w:r>
            <w:r w:rsidR="00EC409B">
              <w:rPr>
                <w:rFonts w:ascii="Times New Roman" w:eastAsia="Calibri" w:hAnsi="Times New Roman" w:cs="Times New Roman"/>
                <w:sz w:val="28"/>
                <w:szCs w:val="28"/>
              </w:rPr>
              <w:t>307</w:t>
            </w:r>
            <w:bookmarkStart w:id="0" w:name="_GoBack"/>
            <w:bookmarkEnd w:id="0"/>
          </w:p>
          <w:p w:rsidR="00B81883" w:rsidRDefault="00B81883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1883" w:rsidRDefault="00B81883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1883" w:rsidRDefault="00B81883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FA5" w:rsidRPr="00E91FA5" w:rsidRDefault="00B81883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E91FA5" w:rsidRPr="00E91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нформация о ходе реализации программы</w:t>
            </w:r>
          </w:p>
        </w:tc>
      </w:tr>
      <w:tr w:rsidR="00E91FA5" w:rsidRPr="00E91FA5" w:rsidTr="00E91FA5">
        <w:trPr>
          <w:trHeight w:val="300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"Комплексное развитие жилищного строительства на территории Ханты-Мансийского района на 2011-2013 годы"</w:t>
            </w:r>
          </w:p>
        </w:tc>
      </w:tr>
      <w:tr w:rsidR="00E91FA5" w:rsidRPr="00E91FA5" w:rsidTr="00E91FA5">
        <w:trPr>
          <w:trHeight w:val="300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7D7" w:rsidRPr="00E91FA5" w:rsidRDefault="007127D7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FA5" w:rsidRPr="00E91FA5" w:rsidTr="00E91FA5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Краткий результат реализации мероприятия </w:t>
            </w:r>
          </w:p>
        </w:tc>
      </w:tr>
      <w:tr w:rsidR="00E91FA5" w:rsidRPr="00E91FA5" w:rsidTr="00E91FA5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утвержденной программой на 2012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 исполнено 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1FA5" w:rsidRPr="00E91FA5" w:rsidTr="00E91F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FA5" w:rsidRPr="00E91FA5" w:rsidRDefault="00E91FA5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A6930" w:rsidRPr="00E91FA5" w:rsidTr="00E91FA5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жилыми помещениями граждан, проживающих в жилых помещениях, непригодных для проживания, 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районе до 2013 года"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4B459D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59D">
              <w:rPr>
                <w:rFonts w:ascii="Times New Roman" w:hAnsi="Times New Roman" w:cs="Times New Roman"/>
                <w:sz w:val="20"/>
                <w:szCs w:val="20"/>
              </w:rPr>
              <w:t>6 477,4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AA6930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59D">
              <w:rPr>
                <w:rFonts w:ascii="Times New Roman" w:hAnsi="Times New Roman" w:cs="Times New Roman"/>
                <w:sz w:val="20"/>
                <w:szCs w:val="20"/>
              </w:rPr>
              <w:t>6 477,4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6930" w:rsidRPr="00E91FA5" w:rsidTr="00E91F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AA6930" w:rsidRDefault="00AA6930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B4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AA6930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A6930" w:rsidRPr="00AA6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6930" w:rsidRPr="00E91FA5" w:rsidTr="00E91FA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AA6930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59D">
              <w:rPr>
                <w:rFonts w:ascii="Times New Roman" w:hAnsi="Times New Roman" w:cs="Times New Roman"/>
                <w:sz w:val="20"/>
                <w:szCs w:val="20"/>
              </w:rPr>
              <w:t>6 477,4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AA6930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59D">
              <w:rPr>
                <w:rFonts w:ascii="Times New Roman" w:hAnsi="Times New Roman" w:cs="Times New Roman"/>
                <w:sz w:val="20"/>
                <w:szCs w:val="20"/>
              </w:rPr>
              <w:t>6 477,4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6930" w:rsidRPr="00E91FA5" w:rsidTr="00E91FA5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жилого дома для Ивановой Т.С. В п.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Горноправдинске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решению суда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AA6930" w:rsidRDefault="00AA6930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930">
              <w:rPr>
                <w:rFonts w:ascii="Times New Roman" w:hAnsi="Times New Roman" w:cs="Times New Roman"/>
                <w:sz w:val="20"/>
                <w:szCs w:val="20"/>
              </w:rPr>
              <w:t>1 522,90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AA6930" w:rsidRDefault="00AA6930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930">
              <w:rPr>
                <w:rFonts w:ascii="Times New Roman" w:hAnsi="Times New Roman" w:cs="Times New Roman"/>
                <w:sz w:val="20"/>
                <w:szCs w:val="20"/>
              </w:rPr>
              <w:t>1 522,90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1A794D" w:rsidRDefault="001A794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выполнены в полном объеме.</w:t>
            </w:r>
          </w:p>
        </w:tc>
      </w:tr>
      <w:tr w:rsidR="00AA6930" w:rsidRPr="00E91FA5" w:rsidTr="00E91F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AA6930" w:rsidRDefault="00AA6930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B4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AA6930" w:rsidRDefault="00AA6930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9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B45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30" w:rsidRPr="001A794D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930" w:rsidRPr="00E91FA5" w:rsidTr="00E91F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AA6930" w:rsidRDefault="00AA6930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930">
              <w:rPr>
                <w:rFonts w:ascii="Times New Roman" w:hAnsi="Times New Roman" w:cs="Times New Roman"/>
                <w:sz w:val="20"/>
                <w:szCs w:val="20"/>
              </w:rPr>
              <w:t>1 522,90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AA6930" w:rsidRDefault="00AA6930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930">
              <w:rPr>
                <w:rFonts w:ascii="Times New Roman" w:hAnsi="Times New Roman" w:cs="Times New Roman"/>
                <w:sz w:val="20"/>
                <w:szCs w:val="20"/>
              </w:rPr>
              <w:t>1 522,90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0" w:rsidRPr="00E91FA5" w:rsidRDefault="00AA6930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930" w:rsidRPr="001A794D" w:rsidRDefault="00AA6930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7122FE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22FE">
              <w:rPr>
                <w:rFonts w:ascii="Times New Roman" w:hAnsi="Times New Roman" w:cs="Times New Roman"/>
                <w:sz w:val="20"/>
                <w:szCs w:val="20"/>
              </w:rPr>
              <w:t>Выплата выкупной стоимости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4B459D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59D">
              <w:rPr>
                <w:rFonts w:ascii="Times New Roman" w:hAnsi="Times New Roman" w:cs="Times New Roman"/>
                <w:sz w:val="20"/>
                <w:szCs w:val="20"/>
              </w:rPr>
              <w:t>4 954,5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459D">
              <w:rPr>
                <w:rFonts w:ascii="Times New Roman" w:hAnsi="Times New Roman" w:cs="Times New Roman"/>
                <w:sz w:val="20"/>
                <w:szCs w:val="20"/>
              </w:rPr>
              <w:t>4 954,5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1A794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территории в целях жилищного строительства"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E7492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13 561,20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E7492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10 750,1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1A794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59D" w:rsidRPr="00E91FA5" w:rsidTr="00E91F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E7492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492">
              <w:rPr>
                <w:rFonts w:ascii="Times New Roman" w:hAnsi="Times New Roman" w:cs="Times New Roman"/>
                <w:bCs/>
                <w:sz w:val="20"/>
                <w:szCs w:val="20"/>
              </w:rPr>
              <w:t>5 858,30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E7492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7492">
              <w:rPr>
                <w:rFonts w:ascii="Times New Roman" w:hAnsi="Times New Roman" w:cs="Times New Roman"/>
                <w:bCs/>
                <w:sz w:val="20"/>
                <w:szCs w:val="20"/>
              </w:rPr>
              <w:t>5 858,30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1A794D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E7492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7702,90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E7492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4891,80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1A794D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инженерных сетей и сетей наружного водопровода 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Кышик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A6357F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F">
              <w:rPr>
                <w:rFonts w:ascii="Times New Roman" w:hAnsi="Times New Roman" w:cs="Times New Roman"/>
                <w:sz w:val="20"/>
                <w:szCs w:val="20"/>
              </w:rPr>
              <w:t>5 858,30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A6357F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F">
              <w:rPr>
                <w:rFonts w:ascii="Times New Roman" w:hAnsi="Times New Roman" w:cs="Times New Roman"/>
                <w:sz w:val="20"/>
                <w:szCs w:val="20"/>
              </w:rPr>
              <w:t>5 858,30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A6357F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1A794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выполнены в полном объеме.</w:t>
            </w:r>
          </w:p>
        </w:tc>
      </w:tr>
      <w:tr w:rsidR="004B459D" w:rsidRPr="00E91FA5" w:rsidTr="00E91F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A6357F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F">
              <w:rPr>
                <w:rFonts w:ascii="Times New Roman" w:hAnsi="Times New Roman" w:cs="Times New Roman"/>
                <w:sz w:val="20"/>
                <w:szCs w:val="20"/>
              </w:rPr>
              <w:t>5 858,30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A6357F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F">
              <w:rPr>
                <w:rFonts w:ascii="Times New Roman" w:hAnsi="Times New Roman" w:cs="Times New Roman"/>
                <w:sz w:val="20"/>
                <w:szCs w:val="20"/>
              </w:rPr>
              <w:t>5 858,30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A6357F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1A794D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A6357F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A6357F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A6357F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1A794D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8-ми квартирного жилого дома 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Селиярово, из них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1A794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выполнены в полном объеме.</w:t>
            </w:r>
          </w:p>
        </w:tc>
      </w:tr>
      <w:tr w:rsidR="004B459D" w:rsidRPr="00E91FA5" w:rsidTr="00E91F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7127D7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E91F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1A794D">
        <w:trPr>
          <w:trHeight w:val="1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1A794D" w:rsidRDefault="004B459D" w:rsidP="00B8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94D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по ул. Луговая, д. 1, с. </w:t>
            </w:r>
            <w:proofErr w:type="spellStart"/>
            <w:r w:rsidRPr="001A794D">
              <w:rPr>
                <w:rFonts w:ascii="Times New Roman" w:hAnsi="Times New Roman" w:cs="Times New Roman"/>
                <w:sz w:val="20"/>
                <w:szCs w:val="20"/>
              </w:rPr>
              <w:t>Батово</w:t>
            </w:r>
            <w:proofErr w:type="spellEnd"/>
            <w:r w:rsidRPr="001A794D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района. Наружные электрические сети 0,4 кВ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1 292,4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выполнены в полном объеме.</w:t>
            </w:r>
          </w:p>
        </w:tc>
      </w:tr>
      <w:tr w:rsidR="004B459D" w:rsidRPr="00E91FA5" w:rsidTr="001A794D">
        <w:trPr>
          <w:trHeight w:val="1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1A794D">
        <w:trPr>
          <w:trHeight w:val="9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1 292,4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1292,3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1A794D">
        <w:trPr>
          <w:trHeight w:val="31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1A794D" w:rsidRDefault="004B459D" w:rsidP="00B8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94D">
              <w:rPr>
                <w:rFonts w:ascii="Times New Roman" w:hAnsi="Times New Roman" w:cs="Times New Roman"/>
                <w:sz w:val="20"/>
                <w:szCs w:val="20"/>
              </w:rPr>
              <w:t xml:space="preserve">Двухквартирный жилой дом по ул. Молодежная,  д. 1, с. </w:t>
            </w:r>
            <w:proofErr w:type="spellStart"/>
            <w:r w:rsidRPr="001A794D">
              <w:rPr>
                <w:rFonts w:ascii="Times New Roman" w:hAnsi="Times New Roman" w:cs="Times New Roman"/>
                <w:sz w:val="20"/>
                <w:szCs w:val="20"/>
              </w:rPr>
              <w:t>Батово</w:t>
            </w:r>
            <w:proofErr w:type="spellEnd"/>
            <w:r w:rsidRPr="001A794D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района. Наружные электрические сети 0,4 кВ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1 008,9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1 008,9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выполнены в полном объеме.</w:t>
            </w:r>
          </w:p>
        </w:tc>
      </w:tr>
      <w:tr w:rsidR="004B459D" w:rsidRPr="00E91FA5" w:rsidTr="001A794D">
        <w:trPr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1A794D" w:rsidRDefault="004B459D" w:rsidP="00B8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1A794D">
        <w:trPr>
          <w:trHeight w:val="39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1A794D" w:rsidRDefault="004B459D" w:rsidP="00B8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1 008,9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1 008,9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1A794D" w:rsidRDefault="004B459D" w:rsidP="00B8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94D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в д. </w:t>
            </w:r>
            <w:proofErr w:type="spellStart"/>
            <w:r w:rsidRPr="001A794D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  <w:proofErr w:type="spellEnd"/>
            <w:r w:rsidRPr="001A794D">
              <w:rPr>
                <w:rFonts w:ascii="Times New Roman" w:hAnsi="Times New Roman" w:cs="Times New Roman"/>
                <w:sz w:val="20"/>
                <w:szCs w:val="20"/>
              </w:rPr>
              <w:t xml:space="preserve"> по ул. </w:t>
            </w:r>
            <w:proofErr w:type="gramStart"/>
            <w:r w:rsidRPr="001A794D">
              <w:rPr>
                <w:rFonts w:ascii="Times New Roman" w:hAnsi="Times New Roman" w:cs="Times New Roman"/>
                <w:sz w:val="20"/>
                <w:szCs w:val="20"/>
              </w:rPr>
              <w:t>Боровая</w:t>
            </w:r>
            <w:proofErr w:type="gramEnd"/>
            <w:r w:rsidRPr="001A794D">
              <w:rPr>
                <w:rFonts w:ascii="Times New Roman" w:hAnsi="Times New Roman" w:cs="Times New Roman"/>
                <w:sz w:val="20"/>
                <w:szCs w:val="20"/>
              </w:rPr>
              <w:t>, 10. Наружные электрические сети 0,4 кВ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выполнены в полном объеме.</w:t>
            </w:r>
          </w:p>
        </w:tc>
      </w:tr>
      <w:tr w:rsidR="004B459D" w:rsidRPr="00E91FA5" w:rsidTr="00E91F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E91FA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9A3964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59D" w:rsidRPr="00961E4E" w:rsidRDefault="004B459D" w:rsidP="00B8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E4E">
              <w:rPr>
                <w:rFonts w:ascii="Times New Roman" w:hAnsi="Times New Roman"/>
                <w:sz w:val="20"/>
                <w:szCs w:val="20"/>
              </w:rPr>
              <w:t xml:space="preserve">Подготовка земельных участков под строительство многоквартирных жилых домов </w:t>
            </w:r>
            <w:proofErr w:type="gramStart"/>
            <w:r w:rsidRPr="00961E4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61E4E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61E4E">
              <w:rPr>
                <w:rFonts w:ascii="Times New Roman" w:hAnsi="Times New Roman"/>
                <w:sz w:val="20"/>
                <w:szCs w:val="20"/>
              </w:rPr>
              <w:t>Кышик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выполнены в полном объеме. </w:t>
            </w:r>
          </w:p>
        </w:tc>
      </w:tr>
      <w:tr w:rsidR="004B459D" w:rsidRPr="00E91FA5" w:rsidTr="00961E4E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59D" w:rsidRPr="00961E4E" w:rsidRDefault="004B459D" w:rsidP="00B8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E4E">
              <w:rPr>
                <w:rFonts w:ascii="Times New Roman" w:hAnsi="Times New Roman"/>
                <w:sz w:val="20"/>
                <w:szCs w:val="20"/>
              </w:rPr>
              <w:t xml:space="preserve">Подготовка земельных участков </w:t>
            </w:r>
            <w:proofErr w:type="gramStart"/>
            <w:r w:rsidRPr="00961E4E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End"/>
          </w:p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E4E">
              <w:rPr>
                <w:rFonts w:ascii="Times New Roman" w:hAnsi="Times New Roman"/>
                <w:sz w:val="20"/>
                <w:szCs w:val="20"/>
              </w:rPr>
              <w:t xml:space="preserve">строительство многоквартирных жилых домов </w:t>
            </w:r>
            <w:proofErr w:type="gramStart"/>
            <w:r w:rsidRPr="00961E4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61E4E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 w:rsidRPr="00961E4E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E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выполнены в полном объеме.</w:t>
            </w:r>
          </w:p>
        </w:tc>
      </w:tr>
      <w:tr w:rsidR="004B459D" w:rsidRPr="00E91FA5" w:rsidTr="00961E4E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59D" w:rsidRPr="00B636F1" w:rsidRDefault="004B459D" w:rsidP="00B8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6F1">
              <w:rPr>
                <w:rFonts w:ascii="Times New Roman" w:hAnsi="Times New Roman"/>
                <w:sz w:val="20"/>
                <w:szCs w:val="20"/>
              </w:rPr>
              <w:t xml:space="preserve">Снос ветхих строений для подготовки земельных участков под строительство многоквартирных жилых домов в п. </w:t>
            </w:r>
            <w:proofErr w:type="spellStart"/>
            <w:r w:rsidRPr="00B636F1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2 326,0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Дополнительно выделенные денежные средства сельскому поселению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будут освоены до конца 2013 года. </w:t>
            </w:r>
          </w:p>
        </w:tc>
      </w:tr>
      <w:tr w:rsidR="004B459D" w:rsidRPr="00E91FA5" w:rsidTr="00961E4E">
        <w:trPr>
          <w:trHeight w:val="7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459D" w:rsidRPr="00B636F1" w:rsidRDefault="004B459D" w:rsidP="00B8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6F1">
              <w:rPr>
                <w:rFonts w:ascii="Times New Roman" w:hAnsi="Times New Roman"/>
                <w:sz w:val="20"/>
                <w:szCs w:val="20"/>
              </w:rPr>
              <w:t xml:space="preserve">Подготовка земельных участков </w:t>
            </w:r>
            <w:proofErr w:type="gramStart"/>
            <w:r w:rsidRPr="00B636F1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gramEnd"/>
          </w:p>
          <w:p w:rsidR="004B459D" w:rsidRPr="00B636F1" w:rsidRDefault="004B459D" w:rsidP="00B818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36F1">
              <w:rPr>
                <w:rFonts w:ascii="Times New Roman" w:hAnsi="Times New Roman"/>
                <w:sz w:val="20"/>
                <w:szCs w:val="20"/>
              </w:rPr>
              <w:t xml:space="preserve">строительство многоквартирных жилых домов в п. </w:t>
            </w:r>
            <w:proofErr w:type="spellStart"/>
            <w:r w:rsidRPr="00B636F1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proofErr w:type="spellEnd"/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Дополнительно выделенные денежные средства сельскому поселению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будут освоены до конца 2013 года. Объявлен аукцион на отсыпку.</w:t>
            </w:r>
          </w:p>
        </w:tc>
      </w:tr>
      <w:tr w:rsidR="004B459D" w:rsidRPr="00E91FA5" w:rsidTr="00961E4E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"Государственное планирование и управление в области строительства, архитектуры и градостроительства"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1 847,1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59D" w:rsidRPr="00E91FA5" w:rsidTr="00E91FA5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1 847,1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1 542,9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4E">
              <w:rPr>
                <w:rFonts w:ascii="Times New Roman" w:hAnsi="Times New Roman" w:cs="Times New Roman"/>
                <w:sz w:val="20"/>
                <w:szCs w:val="20"/>
              </w:rPr>
              <w:t>Техническое программное обеспечение службы ИСОГД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4E">
              <w:rPr>
                <w:rFonts w:ascii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5126F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выполнены в полном объеме.</w:t>
            </w:r>
          </w:p>
        </w:tc>
      </w:tr>
      <w:tr w:rsidR="004B459D" w:rsidRPr="00E91FA5" w:rsidTr="00E91F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5126F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4E">
              <w:rPr>
                <w:rFonts w:ascii="Times New Roman" w:hAnsi="Times New Roman" w:cs="Times New Roman"/>
                <w:sz w:val="20"/>
                <w:szCs w:val="20"/>
              </w:rPr>
              <w:t>95,85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5126F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961E4E" w:rsidRDefault="004B459D" w:rsidP="00B81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E4E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генеральный план и правила землепользования и застройки </w:t>
            </w:r>
            <w:proofErr w:type="spellStart"/>
            <w:r w:rsidRPr="00961E4E">
              <w:rPr>
                <w:rFonts w:ascii="Times New Roman" w:hAnsi="Times New Roman" w:cs="Times New Roman"/>
                <w:sz w:val="20"/>
                <w:szCs w:val="20"/>
              </w:rPr>
              <w:t>селького</w:t>
            </w:r>
            <w:proofErr w:type="spellEnd"/>
            <w:r w:rsidRPr="00961E4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proofErr w:type="spellStart"/>
            <w:r w:rsidRPr="00961E4E">
              <w:rPr>
                <w:rFonts w:ascii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  <w:r w:rsidRPr="00961E4E">
              <w:rPr>
                <w:rFonts w:ascii="Times New Roman" w:hAnsi="Times New Roman" w:cs="Times New Roman"/>
                <w:sz w:val="20"/>
                <w:szCs w:val="20"/>
              </w:rPr>
              <w:t xml:space="preserve"> (с. </w:t>
            </w:r>
            <w:proofErr w:type="spellStart"/>
            <w:r w:rsidRPr="00961E4E">
              <w:rPr>
                <w:rFonts w:ascii="Times New Roman" w:hAnsi="Times New Roman" w:cs="Times New Roman"/>
                <w:sz w:val="20"/>
                <w:szCs w:val="20"/>
              </w:rPr>
              <w:t>Нялинское</w:t>
            </w:r>
            <w:proofErr w:type="spellEnd"/>
            <w:r w:rsidRPr="00961E4E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961E4E">
              <w:rPr>
                <w:rFonts w:ascii="Times New Roman" w:hAnsi="Times New Roman" w:cs="Times New Roman"/>
                <w:sz w:val="20"/>
                <w:szCs w:val="20"/>
              </w:rPr>
              <w:t>Нялина</w:t>
            </w:r>
            <w:proofErr w:type="spellEnd"/>
            <w:r w:rsidRPr="00961E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5126F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выполнены в полном объеме.</w:t>
            </w:r>
          </w:p>
        </w:tc>
      </w:tr>
      <w:tr w:rsidR="004B459D" w:rsidRPr="00E91FA5" w:rsidTr="00E91F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5126F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5126F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7127D7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в генеральный план и правила землепользования и застройки сель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кого поселения Сибирский (с. </w:t>
            </w:r>
            <w:proofErr w:type="spellStart"/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Батово</w:t>
            </w:r>
            <w:proofErr w:type="spellEnd"/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п. Сибирский, с. </w:t>
            </w:r>
            <w:proofErr w:type="spellStart"/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Реполово</w:t>
            </w:r>
            <w:proofErr w:type="spellEnd"/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5126F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выполнены в полном объеме.</w:t>
            </w:r>
          </w:p>
        </w:tc>
      </w:tr>
      <w:tr w:rsidR="004B459D" w:rsidRPr="00E91FA5" w:rsidTr="00E91F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E5126F">
        <w:trPr>
          <w:trHeight w:val="19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генеральный план и правила землепользования и застройки </w:t>
            </w:r>
            <w:proofErr w:type="spellStart"/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(п. </w:t>
            </w:r>
            <w:proofErr w:type="spellStart"/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1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выполнены в полном объеме.</w:t>
            </w:r>
          </w:p>
        </w:tc>
      </w:tr>
      <w:tr w:rsidR="004B459D" w:rsidRPr="00E91FA5" w:rsidTr="00E5126F">
        <w:trPr>
          <w:trHeight w:val="21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5126F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E5126F">
        <w:trPr>
          <w:trHeight w:val="25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5126F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7127D7">
        <w:trPr>
          <w:trHeight w:val="2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проектов планировки и межевания на межселенной территории района и в сельских поселениях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Размещение муниципального заказа предусмотрено в декабре 2013 года. Срок исполнения в 1 квартале 2014 года. </w:t>
            </w:r>
          </w:p>
        </w:tc>
      </w:tr>
      <w:tr w:rsidR="004B459D" w:rsidRPr="00E91FA5" w:rsidTr="007127D7">
        <w:trPr>
          <w:trHeight w:val="22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4513D0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7127D7">
        <w:trPr>
          <w:trHeight w:val="21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4513D0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многоквартирных жилых домов №2, 4, 6 по ул. Ханты-Мансийская в п.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Урманный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Ханты-Мансийского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4 153,1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13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Заключен контракт от 02.10.2012 с ООО "Атлант" на сумму 1 489 420,0 рублей. В 2012 году оплачено 1 451,2 тыс. рублей. Дополнительное соглашение от 26.04.2013 № 1 на цену контракта 1 451 130,96 руб. Работы выполнены в полном объеме. Заключен муниципальный контракт от 24.12.2012 года с ООО "Стимул" на сумму 614 385,75 рублей. Работы выполнены в полном объеме. Заключен муниципального контракта 25.11.2013 на сумму 3 520 986,18 руб. с ООО "Строй Макс"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4B459D" w:rsidRPr="00E91FA5" w:rsidTr="00E91F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4 153,1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E91FA5">
        <w:trPr>
          <w:trHeight w:val="63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жилья в соответствии с </w:t>
            </w: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«б» п. «3.3» программы Ханты-Мансийского автономного округа – Югры «Содействие развитию жилищного строительства на 2011 - 2013 годы и период до 2015 года», утвержденной постановлением Правительства ХМАО – Югры от 03.11.2010 № 285-п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59D" w:rsidRPr="00515523" w:rsidRDefault="004B459D" w:rsidP="00B81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553 640,0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9D" w:rsidRPr="00515523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23">
              <w:rPr>
                <w:rFonts w:ascii="Times New Roman" w:hAnsi="Times New Roman" w:cs="Times New Roman"/>
                <w:sz w:val="20"/>
                <w:szCs w:val="20"/>
              </w:rPr>
              <w:t>308 051,90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AA6930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56,13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tabs>
                <w:tab w:val="left" w:pos="27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62E4">
              <w:rPr>
                <w:rFonts w:ascii="Times New Roman" w:hAnsi="Times New Roman" w:cs="Times New Roman"/>
                <w:sz w:val="16"/>
                <w:szCs w:val="16"/>
              </w:rPr>
              <w:t>За счет выделенных денежных средств заключено 173</w:t>
            </w:r>
            <w:r w:rsidRPr="00D362E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D362E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контракта на приобретение и участие в долевом строительстве. </w:t>
            </w:r>
            <w:proofErr w:type="gramStart"/>
            <w:r w:rsidRPr="00D362E4">
              <w:rPr>
                <w:rFonts w:ascii="Times New Roman" w:hAnsi="Times New Roman" w:cs="Times New Roman"/>
                <w:sz w:val="16"/>
                <w:szCs w:val="16"/>
              </w:rPr>
              <w:t>Оплата муниципальных контрактов произведена из расчета 90% от стоимости за счет средств окружного бюджета и 10% из местного бюджета. 139 контрактов на участие в долевом строительстве оплачены частично.</w:t>
            </w:r>
            <w:proofErr w:type="gramEnd"/>
            <w:r w:rsidRPr="00D362E4">
              <w:rPr>
                <w:rFonts w:ascii="Times New Roman" w:hAnsi="Times New Roman" w:cs="Times New Roman"/>
                <w:sz w:val="16"/>
                <w:szCs w:val="16"/>
              </w:rPr>
              <w:t xml:space="preserve"> Окончательная оплата будет произведена после подписания актов приема-передачи. После полной оплаты контрактов мероприятие будет реализовано в полном объеме.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После полной оплаты контрактов мероприятие будет реализовано в полном объеме. </w:t>
            </w:r>
          </w:p>
        </w:tc>
      </w:tr>
      <w:tr w:rsidR="004B459D" w:rsidRPr="00E91FA5" w:rsidTr="00E91FA5">
        <w:trPr>
          <w:trHeight w:val="6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515523" w:rsidRDefault="004B459D" w:rsidP="00B81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498 274,10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515523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23">
              <w:rPr>
                <w:rFonts w:ascii="Times New Roman" w:hAnsi="Times New Roman" w:cs="Times New Roman"/>
                <w:sz w:val="20"/>
                <w:szCs w:val="20"/>
              </w:rPr>
              <w:t>277 246,70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AA6930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56,13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7127D7">
        <w:trPr>
          <w:trHeight w:val="76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9D" w:rsidRPr="00515523" w:rsidRDefault="004B459D" w:rsidP="00B818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5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55 365,9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9D" w:rsidRPr="00515523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523">
              <w:rPr>
                <w:rFonts w:ascii="Times New Roman" w:hAnsi="Times New Roman" w:cs="Times New Roman"/>
                <w:sz w:val="20"/>
                <w:szCs w:val="20"/>
              </w:rPr>
              <w:t>30 805,20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AA6930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56,13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7127D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7127D7">
        <w:trPr>
          <w:trHeight w:val="9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</w:t>
            </w:r>
            <w:proofErr w:type="gram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Доступное</w:t>
            </w:r>
            <w:proofErr w:type="gram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жилье-молодым"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2 221,1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2 025,5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B459D" w:rsidRPr="00E91FA5" w:rsidRDefault="004B459D" w:rsidP="00B8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Выплачена субсидия на строительство индивидуальных жилых домов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молодым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семьям района, из них 3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семьям произведен окончательный расчет.</w:t>
            </w:r>
          </w:p>
        </w:tc>
      </w:tr>
      <w:tr w:rsidR="004B459D" w:rsidRPr="00E91FA5" w:rsidTr="007127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B459D" w:rsidRPr="00E91FA5" w:rsidTr="00E91FA5">
        <w:trPr>
          <w:trHeight w:val="10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программы "Обеспечение жильем молодых семей" ФЦП "Жилище" на 2011-2015 годы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Выплачена социальная выплата из средств местного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района. Остаток 221,0 тыс. руб. по выданным свидетельствам планируется реализовать  до июня 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E91F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года.</w:t>
            </w: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мероприятиям Программы: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4B459D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59D">
              <w:rPr>
                <w:rFonts w:ascii="Times New Roman" w:hAnsi="Times New Roman" w:cs="Times New Roman"/>
                <w:b/>
                <w:sz w:val="20"/>
                <w:szCs w:val="20"/>
              </w:rPr>
              <w:t>581 899,9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7718ED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322 742,66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7718ED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459D" w:rsidRPr="00E91FA5" w:rsidTr="00E91FA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7718ED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504 132,40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7718ED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283 105,00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7718ED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459D" w:rsidRPr="00E91FA5" w:rsidTr="00E91FA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4B459D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459D">
              <w:rPr>
                <w:rFonts w:ascii="Times New Roman" w:hAnsi="Times New Roman" w:cs="Times New Roman"/>
                <w:b/>
                <w:sz w:val="20"/>
                <w:szCs w:val="20"/>
              </w:rPr>
              <w:t>77 767,5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7718ED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18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39 637,66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59D" w:rsidRPr="007718ED" w:rsidRDefault="004B459D" w:rsidP="00B81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59D" w:rsidRPr="00E91FA5" w:rsidRDefault="004B459D" w:rsidP="00B81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18ED" w:rsidRDefault="007718ED" w:rsidP="00B8188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1FA5" w:rsidRPr="00E91FA5" w:rsidRDefault="00E91FA5" w:rsidP="00B8188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91FA5" w:rsidRPr="00E91FA5" w:rsidSect="007127D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B87839"/>
    <w:multiLevelType w:val="hybridMultilevel"/>
    <w:tmpl w:val="57CA6FFC"/>
    <w:lvl w:ilvl="0" w:tplc="88525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916"/>
    <w:rsid w:val="00021D30"/>
    <w:rsid w:val="00055D23"/>
    <w:rsid w:val="00072142"/>
    <w:rsid w:val="0008549B"/>
    <w:rsid w:val="00085EF4"/>
    <w:rsid w:val="000950B1"/>
    <w:rsid w:val="0009639C"/>
    <w:rsid w:val="00097021"/>
    <w:rsid w:val="000D2FA1"/>
    <w:rsid w:val="000D570C"/>
    <w:rsid w:val="000D7FC0"/>
    <w:rsid w:val="000E1A04"/>
    <w:rsid w:val="000F6E8D"/>
    <w:rsid w:val="00111DCA"/>
    <w:rsid w:val="00127D10"/>
    <w:rsid w:val="00146633"/>
    <w:rsid w:val="0014703B"/>
    <w:rsid w:val="00151462"/>
    <w:rsid w:val="00161149"/>
    <w:rsid w:val="00162EFD"/>
    <w:rsid w:val="001648D4"/>
    <w:rsid w:val="00165253"/>
    <w:rsid w:val="00174F72"/>
    <w:rsid w:val="0018631D"/>
    <w:rsid w:val="00193B16"/>
    <w:rsid w:val="00194855"/>
    <w:rsid w:val="001A794D"/>
    <w:rsid w:val="001B6978"/>
    <w:rsid w:val="001D13B5"/>
    <w:rsid w:val="001D7AD6"/>
    <w:rsid w:val="0020251B"/>
    <w:rsid w:val="00225028"/>
    <w:rsid w:val="00234DE9"/>
    <w:rsid w:val="00255910"/>
    <w:rsid w:val="00264B53"/>
    <w:rsid w:val="00266038"/>
    <w:rsid w:val="002753C1"/>
    <w:rsid w:val="002900A7"/>
    <w:rsid w:val="0029433F"/>
    <w:rsid w:val="00295C07"/>
    <w:rsid w:val="002A2620"/>
    <w:rsid w:val="002B1794"/>
    <w:rsid w:val="002C5C98"/>
    <w:rsid w:val="002D3936"/>
    <w:rsid w:val="002F08DF"/>
    <w:rsid w:val="0030339F"/>
    <w:rsid w:val="003157E0"/>
    <w:rsid w:val="00322891"/>
    <w:rsid w:val="003259CE"/>
    <w:rsid w:val="00326B00"/>
    <w:rsid w:val="00326F80"/>
    <w:rsid w:val="0035461D"/>
    <w:rsid w:val="00385523"/>
    <w:rsid w:val="00390F16"/>
    <w:rsid w:val="00392087"/>
    <w:rsid w:val="003970DE"/>
    <w:rsid w:val="003A1C97"/>
    <w:rsid w:val="003B21C6"/>
    <w:rsid w:val="003B749E"/>
    <w:rsid w:val="003C35E5"/>
    <w:rsid w:val="003F164D"/>
    <w:rsid w:val="00413B93"/>
    <w:rsid w:val="00431DE5"/>
    <w:rsid w:val="004368E4"/>
    <w:rsid w:val="004420F4"/>
    <w:rsid w:val="004445DA"/>
    <w:rsid w:val="00447437"/>
    <w:rsid w:val="004513D0"/>
    <w:rsid w:val="004524E9"/>
    <w:rsid w:val="00467983"/>
    <w:rsid w:val="00473DED"/>
    <w:rsid w:val="004A11A5"/>
    <w:rsid w:val="004A46AF"/>
    <w:rsid w:val="004A4C52"/>
    <w:rsid w:val="004A5216"/>
    <w:rsid w:val="004A7FD3"/>
    <w:rsid w:val="004B3140"/>
    <w:rsid w:val="004B459D"/>
    <w:rsid w:val="004B7F1F"/>
    <w:rsid w:val="004D09B4"/>
    <w:rsid w:val="004F1324"/>
    <w:rsid w:val="004F30C1"/>
    <w:rsid w:val="00504403"/>
    <w:rsid w:val="00510ABE"/>
    <w:rsid w:val="00515523"/>
    <w:rsid w:val="00515EFC"/>
    <w:rsid w:val="00531538"/>
    <w:rsid w:val="00536CD7"/>
    <w:rsid w:val="00545125"/>
    <w:rsid w:val="00547794"/>
    <w:rsid w:val="005566B2"/>
    <w:rsid w:val="00560A0F"/>
    <w:rsid w:val="005702B8"/>
    <w:rsid w:val="00573281"/>
    <w:rsid w:val="0057351E"/>
    <w:rsid w:val="00573888"/>
    <w:rsid w:val="00582938"/>
    <w:rsid w:val="0058590C"/>
    <w:rsid w:val="005A5195"/>
    <w:rsid w:val="005A5885"/>
    <w:rsid w:val="005B36CB"/>
    <w:rsid w:val="005D35E2"/>
    <w:rsid w:val="005F03EF"/>
    <w:rsid w:val="00604159"/>
    <w:rsid w:val="00614BB1"/>
    <w:rsid w:val="006232BD"/>
    <w:rsid w:val="00623A74"/>
    <w:rsid w:val="006524B6"/>
    <w:rsid w:val="00660256"/>
    <w:rsid w:val="0068131A"/>
    <w:rsid w:val="0068391A"/>
    <w:rsid w:val="00686DB6"/>
    <w:rsid w:val="006966D3"/>
    <w:rsid w:val="006A69F5"/>
    <w:rsid w:val="006A7972"/>
    <w:rsid w:val="006C0796"/>
    <w:rsid w:val="006D0018"/>
    <w:rsid w:val="006D0663"/>
    <w:rsid w:val="006D1A56"/>
    <w:rsid w:val="006D5DED"/>
    <w:rsid w:val="006E22A8"/>
    <w:rsid w:val="006E426B"/>
    <w:rsid w:val="006E6B9B"/>
    <w:rsid w:val="006F6DDC"/>
    <w:rsid w:val="00703086"/>
    <w:rsid w:val="007106ED"/>
    <w:rsid w:val="00710C91"/>
    <w:rsid w:val="007122FE"/>
    <w:rsid w:val="007127D7"/>
    <w:rsid w:val="0071343A"/>
    <w:rsid w:val="00713BE3"/>
    <w:rsid w:val="0071442F"/>
    <w:rsid w:val="0071516C"/>
    <w:rsid w:val="00724339"/>
    <w:rsid w:val="007353C5"/>
    <w:rsid w:val="00737294"/>
    <w:rsid w:val="0075054A"/>
    <w:rsid w:val="0075209C"/>
    <w:rsid w:val="00755BF1"/>
    <w:rsid w:val="007640D2"/>
    <w:rsid w:val="00765B8A"/>
    <w:rsid w:val="0077161B"/>
    <w:rsid w:val="007718ED"/>
    <w:rsid w:val="00787FD0"/>
    <w:rsid w:val="007A0306"/>
    <w:rsid w:val="007B45DE"/>
    <w:rsid w:val="007C749F"/>
    <w:rsid w:val="007D0FF3"/>
    <w:rsid w:val="007D31E1"/>
    <w:rsid w:val="007D5FDD"/>
    <w:rsid w:val="007F4BBD"/>
    <w:rsid w:val="007F527F"/>
    <w:rsid w:val="008070D3"/>
    <w:rsid w:val="008200CB"/>
    <w:rsid w:val="00822F17"/>
    <w:rsid w:val="00824C70"/>
    <w:rsid w:val="0083430F"/>
    <w:rsid w:val="008440B5"/>
    <w:rsid w:val="008524B5"/>
    <w:rsid w:val="008633C5"/>
    <w:rsid w:val="00881B61"/>
    <w:rsid w:val="008857A1"/>
    <w:rsid w:val="00892B75"/>
    <w:rsid w:val="008A27FD"/>
    <w:rsid w:val="008C4A4D"/>
    <w:rsid w:val="008F5939"/>
    <w:rsid w:val="008F7CCF"/>
    <w:rsid w:val="008F7EF7"/>
    <w:rsid w:val="00910F97"/>
    <w:rsid w:val="00914294"/>
    <w:rsid w:val="0091588E"/>
    <w:rsid w:val="00915DCB"/>
    <w:rsid w:val="009174B6"/>
    <w:rsid w:val="00926243"/>
    <w:rsid w:val="00934371"/>
    <w:rsid w:val="00936731"/>
    <w:rsid w:val="00937A20"/>
    <w:rsid w:val="0095098E"/>
    <w:rsid w:val="00954265"/>
    <w:rsid w:val="00961E4E"/>
    <w:rsid w:val="00962DFB"/>
    <w:rsid w:val="0097221E"/>
    <w:rsid w:val="00972895"/>
    <w:rsid w:val="00995457"/>
    <w:rsid w:val="00997801"/>
    <w:rsid w:val="009A3964"/>
    <w:rsid w:val="009A3AEA"/>
    <w:rsid w:val="009C1F74"/>
    <w:rsid w:val="009D061C"/>
    <w:rsid w:val="009D137A"/>
    <w:rsid w:val="009E2941"/>
    <w:rsid w:val="00A42DF4"/>
    <w:rsid w:val="00A50258"/>
    <w:rsid w:val="00A6357F"/>
    <w:rsid w:val="00A63894"/>
    <w:rsid w:val="00A71173"/>
    <w:rsid w:val="00A75A9A"/>
    <w:rsid w:val="00A765EA"/>
    <w:rsid w:val="00AA2FC5"/>
    <w:rsid w:val="00AA6930"/>
    <w:rsid w:val="00AC43BA"/>
    <w:rsid w:val="00AD165C"/>
    <w:rsid w:val="00AD17E7"/>
    <w:rsid w:val="00AD4396"/>
    <w:rsid w:val="00AD555F"/>
    <w:rsid w:val="00AE5F21"/>
    <w:rsid w:val="00AE73CF"/>
    <w:rsid w:val="00B12084"/>
    <w:rsid w:val="00B1594D"/>
    <w:rsid w:val="00B15BD5"/>
    <w:rsid w:val="00B15C4C"/>
    <w:rsid w:val="00B2243E"/>
    <w:rsid w:val="00B330A7"/>
    <w:rsid w:val="00B33CDD"/>
    <w:rsid w:val="00B427CC"/>
    <w:rsid w:val="00B45A27"/>
    <w:rsid w:val="00B636F1"/>
    <w:rsid w:val="00B7066E"/>
    <w:rsid w:val="00B76605"/>
    <w:rsid w:val="00B81883"/>
    <w:rsid w:val="00B908FC"/>
    <w:rsid w:val="00B90C8B"/>
    <w:rsid w:val="00BA249C"/>
    <w:rsid w:val="00BB71E8"/>
    <w:rsid w:val="00BC3A9A"/>
    <w:rsid w:val="00BD2554"/>
    <w:rsid w:val="00BE5E39"/>
    <w:rsid w:val="00BF2483"/>
    <w:rsid w:val="00C05BDF"/>
    <w:rsid w:val="00C33255"/>
    <w:rsid w:val="00C45125"/>
    <w:rsid w:val="00C45D6D"/>
    <w:rsid w:val="00C472B6"/>
    <w:rsid w:val="00C50D5F"/>
    <w:rsid w:val="00C555F7"/>
    <w:rsid w:val="00C55FD7"/>
    <w:rsid w:val="00C602ED"/>
    <w:rsid w:val="00C65B80"/>
    <w:rsid w:val="00C94C65"/>
    <w:rsid w:val="00C97475"/>
    <w:rsid w:val="00CC171F"/>
    <w:rsid w:val="00CD16DF"/>
    <w:rsid w:val="00CD575B"/>
    <w:rsid w:val="00CF2BE5"/>
    <w:rsid w:val="00CF5517"/>
    <w:rsid w:val="00D1444A"/>
    <w:rsid w:val="00D1456C"/>
    <w:rsid w:val="00D348EE"/>
    <w:rsid w:val="00D362E4"/>
    <w:rsid w:val="00D61AD6"/>
    <w:rsid w:val="00D728A1"/>
    <w:rsid w:val="00D72916"/>
    <w:rsid w:val="00D77AE9"/>
    <w:rsid w:val="00D932CC"/>
    <w:rsid w:val="00D97A68"/>
    <w:rsid w:val="00DB0D73"/>
    <w:rsid w:val="00DD4068"/>
    <w:rsid w:val="00DE3A62"/>
    <w:rsid w:val="00DE4A47"/>
    <w:rsid w:val="00DF03DC"/>
    <w:rsid w:val="00E1760E"/>
    <w:rsid w:val="00E241E3"/>
    <w:rsid w:val="00E26B51"/>
    <w:rsid w:val="00E35688"/>
    <w:rsid w:val="00E36000"/>
    <w:rsid w:val="00E427B2"/>
    <w:rsid w:val="00E43746"/>
    <w:rsid w:val="00E450F0"/>
    <w:rsid w:val="00E5126F"/>
    <w:rsid w:val="00E7285F"/>
    <w:rsid w:val="00E73F2B"/>
    <w:rsid w:val="00E91FA5"/>
    <w:rsid w:val="00EC409B"/>
    <w:rsid w:val="00EC4702"/>
    <w:rsid w:val="00ED76CA"/>
    <w:rsid w:val="00ED775B"/>
    <w:rsid w:val="00EE7492"/>
    <w:rsid w:val="00EF7156"/>
    <w:rsid w:val="00F0621A"/>
    <w:rsid w:val="00F15EE1"/>
    <w:rsid w:val="00F23B73"/>
    <w:rsid w:val="00F6134F"/>
    <w:rsid w:val="00F61F03"/>
    <w:rsid w:val="00F767B1"/>
    <w:rsid w:val="00F86E0C"/>
    <w:rsid w:val="00F9375C"/>
    <w:rsid w:val="00F955AA"/>
    <w:rsid w:val="00F96DA2"/>
    <w:rsid w:val="00FC3659"/>
    <w:rsid w:val="00FC4754"/>
    <w:rsid w:val="00FC72DE"/>
    <w:rsid w:val="00FD658F"/>
    <w:rsid w:val="00FD7BAE"/>
    <w:rsid w:val="00FE382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5">
    <w:name w:val="Table Grid"/>
    <w:basedOn w:val="a1"/>
    <w:uiPriority w:val="59"/>
    <w:rsid w:val="0041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Макарова С.Ю.</cp:lastModifiedBy>
  <cp:revision>27</cp:revision>
  <cp:lastPrinted>2013-12-04T10:30:00Z</cp:lastPrinted>
  <dcterms:created xsi:type="dcterms:W3CDTF">2011-05-30T05:02:00Z</dcterms:created>
  <dcterms:modified xsi:type="dcterms:W3CDTF">2013-12-24T04:35:00Z</dcterms:modified>
</cp:coreProperties>
</file>